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A89E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  <w:b/>
          <w:bCs/>
        </w:rPr>
        <w:t>Информационная справка проекта «Наука. Территория героев» 2025-2026</w:t>
      </w:r>
    </w:p>
    <w:p w14:paraId="1FA66C9F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«Наука. Территория героев» — Конкурс для школьников и студентов в возрасте от 10 до 25 лет, направленный на развитие интереса к естественным наукам, популяризацию научного знания и поддержку молодых талантов. Шестого октября стартовал шестой сезон проекта. Конкурс «Наука. Территория героев» проводится при поддержке национальных проектов России и входит в инициативу «Наука побеждать» Десятилетия науки и технологий. Конкурс разделен на несколько тематических направлений.</w:t>
      </w:r>
    </w:p>
    <w:p w14:paraId="4EA1E494" w14:textId="075909E0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  <w:b/>
          <w:bCs/>
        </w:rPr>
        <w:t>«Энергия и числа»</w:t>
      </w:r>
      <w:r w:rsidRPr="00020BC3">
        <w:rPr>
          <w:rFonts w:ascii="Times New Roman" w:hAnsi="Times New Roman" w:cs="Times New Roman"/>
        </w:rPr>
        <w:t xml:space="preserve"> – это направление для юных исследователей мира физики и математики. Участникам предстоит изучать законы природы, свойства материи, а также различные физические явления. Конкурсанты будут</w:t>
      </w:r>
      <w:r w:rsidRPr="00020BC3">
        <w:rPr>
          <w:rFonts w:ascii="Times New Roman" w:hAnsi="Times New Roman" w:cs="Times New Roman"/>
          <w:b/>
          <w:bCs/>
        </w:rPr>
        <w:t xml:space="preserve"> </w:t>
      </w:r>
      <w:r w:rsidRPr="00020BC3">
        <w:rPr>
          <w:rFonts w:ascii="Times New Roman" w:hAnsi="Times New Roman" w:cs="Times New Roman"/>
        </w:rPr>
        <w:t>решать задачи и создавать модели, которые помогут понять, как работает Вселенная. Идеально для тех, кто любит логические вызовы и точные науки. Участвуют школьники и студенты от 10 до 22 лет. </w:t>
      </w:r>
    </w:p>
    <w:p w14:paraId="33CAF348" w14:textId="0F493A94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  <w:b/>
          <w:bCs/>
        </w:rPr>
        <w:t>«Биохимия открытий»</w:t>
      </w:r>
      <w:r w:rsidRPr="00020BC3">
        <w:rPr>
          <w:rFonts w:ascii="Times New Roman" w:hAnsi="Times New Roman" w:cs="Times New Roman"/>
        </w:rPr>
        <w:t xml:space="preserve"> — здесь участники познакомятся с удивительным миром живой природы и химических процессов. Они смогут проводить эксперименты, изучать строение организмов и химические реакции, которые происходят вокруг нас. Подходит тем, кто интересуется биологией и химией. Могут участвовать школьники и студенты от 10 до 22 лет.</w:t>
      </w:r>
    </w:p>
    <w:p w14:paraId="0BE3F21E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  <w:b/>
          <w:bCs/>
        </w:rPr>
        <w:t>«Наука в жизни»</w:t>
      </w:r>
      <w:r w:rsidRPr="00020BC3">
        <w:rPr>
          <w:rFonts w:ascii="Times New Roman" w:hAnsi="Times New Roman" w:cs="Times New Roman"/>
        </w:rPr>
        <w:t xml:space="preserve"> – для всех, кто хочет расширить свои знания. Здесь можно исследовать загадки астрономии, узнать удивительные факты о Земле и решать задачи на стыке разных областей знаний. Принимают участие школьники и студенты от 10 до 22 лет.</w:t>
      </w:r>
    </w:p>
    <w:p w14:paraId="42CC1E06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Также в шестом сезоне впервые проводится «Научный креатон» — это новый дополнительные творческий конкурс, где наука встречается с искусством. Здесь участники создают яркие, вдохновляющие проекты — маскоты конкурса и дизайна мерча, иллюстрации и целые комиксы, посвящённые научным открытиям. Это возможность проявить креативность, показать научные идеи в необычном формате и открыть новые грани взаимосвязи искусства и науки. Конкурс открыт для участников от 10 до 25 лет. Направления курируют крупные вузы-амбассадоры страны.</w:t>
      </w:r>
    </w:p>
    <w:p w14:paraId="2BA89DB4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Каждую неделю на сайте открываются новые задания, которые участники выполняют индивидуально с ограничением по времени. Задания связаны с материалами, размещёнными на платформе, что позволяет подготовиться и повысить свои шансы. Оценивается рейтинг участника после выполнения всех этапов, по итогам которых определяются полуфиналисты, финалисты и победители. Лучшие получают ценные призы, включая поездки в ведущие научные центры России, дополнительные баллы при поступлении гранты от партнеров. </w:t>
      </w:r>
    </w:p>
    <w:p w14:paraId="7EB6CDD7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Конкурс направлен на детей и молодежь от 10 до 25 лет и проводится с целью популяризации науки и повышения престижа научной деятельности в стране.</w:t>
      </w:r>
    </w:p>
    <w:p w14:paraId="4603ADF0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  <w:b/>
          <w:bCs/>
        </w:rPr>
        <w:t>Даты проведения проекта:</w:t>
      </w:r>
    </w:p>
    <w:p w14:paraId="16349B58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·        1 этап 6 октября – 27 октября</w:t>
      </w:r>
    </w:p>
    <w:p w14:paraId="7B38398F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·        2 этап 27 октября – 17 ноября</w:t>
      </w:r>
    </w:p>
    <w:p w14:paraId="370524CD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·        3 этап 17 ноября – 8 декабря</w:t>
      </w:r>
    </w:p>
    <w:p w14:paraId="5B619E11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lastRenderedPageBreak/>
        <w:t>Каждый этап длится три недели: каждую неделю открываются новые вопросы. На третей неделе добавляется игровое задание.</w:t>
      </w:r>
    </w:p>
    <w:p w14:paraId="4AF9EAF6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Реферальная программа: приведи друга и получи баллы, как только он приступит к заданиям. </w:t>
      </w:r>
    </w:p>
    <w:p w14:paraId="70B7B1B6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·       Научный креатон 6 октября – 21 декабря</w:t>
      </w:r>
    </w:p>
    <w:p w14:paraId="522984DC" w14:textId="7DDC7C23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Специальный новый творческий конкурс. Участников ждут призы и дополнительные 500 баллов за участие. Жюри конкурса — эксперты от Высшей школы дизайна ВШЭ и Тавриды.АРТ. </w:t>
      </w:r>
    </w:p>
    <w:p w14:paraId="1DDABB93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·        Суперблиц 17 ноября - 8 декабря </w:t>
      </w:r>
    </w:p>
    <w:p w14:paraId="6B5AAD19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Конкурс для тех, кто не успел пройти предыдущие этапы. Возможность выиграть призы.</w:t>
      </w:r>
    </w:p>
    <w:p w14:paraId="10AF88DA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·           Полуфинал 8 декабря - 21 декабря</w:t>
      </w:r>
    </w:p>
    <w:p w14:paraId="3921D4E8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В полуфинал выходят 90 участников, которые покажут лучшие результаты. Здесь предстоит решить задачу на выбор и представить в виде исследования. </w:t>
      </w:r>
    </w:p>
    <w:p w14:paraId="61F1AD95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·        Финал, февраль 2026 </w:t>
      </w:r>
    </w:p>
    <w:p w14:paraId="0F9D1D26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В интеллектуальной викторине в преддверии “Дня российской науки” сразятся 9 финалистов. Трое станут победителями, а также на финал будут приглашены победители «Научного креатона».</w:t>
      </w:r>
    </w:p>
    <w:p w14:paraId="1974037D" w14:textId="77777777" w:rsidR="00020BC3" w:rsidRPr="00020BC3" w:rsidRDefault="00020BC3" w:rsidP="00020BC3">
      <w:pPr>
        <w:jc w:val="both"/>
        <w:rPr>
          <w:rFonts w:ascii="Times New Roman" w:hAnsi="Times New Roman" w:cs="Times New Roman"/>
        </w:rPr>
      </w:pPr>
      <w:r w:rsidRPr="00020BC3">
        <w:rPr>
          <w:rFonts w:ascii="Times New Roman" w:hAnsi="Times New Roman" w:cs="Times New Roman"/>
        </w:rPr>
        <w:t>Проект поддерживают ведущие научные и образовательные организации, вузы, СМИ и коммерческие компании, заинтересованные в развитии науки и образования в России. </w:t>
      </w:r>
    </w:p>
    <w:p w14:paraId="26A2F937" w14:textId="77777777" w:rsidR="00F83084" w:rsidRPr="00020BC3" w:rsidRDefault="00F83084" w:rsidP="00020BC3">
      <w:pPr>
        <w:jc w:val="both"/>
        <w:rPr>
          <w:rFonts w:ascii="Times New Roman" w:hAnsi="Times New Roman" w:cs="Times New Roman"/>
        </w:rPr>
      </w:pPr>
    </w:p>
    <w:sectPr w:rsidR="00F83084" w:rsidRPr="0002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68"/>
    <w:rsid w:val="00020BC3"/>
    <w:rsid w:val="00091189"/>
    <w:rsid w:val="001910F7"/>
    <w:rsid w:val="002C055A"/>
    <w:rsid w:val="003E7F68"/>
    <w:rsid w:val="006A1C64"/>
    <w:rsid w:val="00EC4095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AF98"/>
  <w15:chartTrackingRefBased/>
  <w15:docId w15:val="{06EB3665-AEDD-480D-AEA4-41ADD08D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F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F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F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F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F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F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F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F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F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F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 Anastasiya</dc:creator>
  <cp:keywords/>
  <dc:description/>
  <cp:lastModifiedBy>Fedotova Anastasiya</cp:lastModifiedBy>
  <cp:revision>2</cp:revision>
  <dcterms:created xsi:type="dcterms:W3CDTF">2025-10-21T14:05:00Z</dcterms:created>
  <dcterms:modified xsi:type="dcterms:W3CDTF">2025-10-21T14:05:00Z</dcterms:modified>
</cp:coreProperties>
</file>